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EE350" w14:textId="77777777" w:rsidR="004E11FB" w:rsidRPr="003719D1" w:rsidRDefault="00C05329" w:rsidP="00A70BB9">
      <w:pPr>
        <w:jc w:val="center"/>
        <w:rPr>
          <w:rFonts w:ascii="Arial" w:hAnsi="Arial" w:cs="Arial"/>
          <w:b/>
          <w:sz w:val="26"/>
          <w:szCs w:val="26"/>
        </w:rPr>
      </w:pPr>
      <w:r w:rsidRPr="003719D1">
        <w:rPr>
          <w:rFonts w:ascii="Arial" w:hAnsi="Arial" w:cs="Arial"/>
          <w:b/>
          <w:sz w:val="26"/>
          <w:szCs w:val="26"/>
        </w:rPr>
        <w:t>ΔΗΜΟΣ  ΑΘΗΕΝΟΥ</w:t>
      </w:r>
    </w:p>
    <w:p w14:paraId="15735732" w14:textId="77777777" w:rsidR="004E11FB" w:rsidRPr="003719D1" w:rsidRDefault="004E11FB" w:rsidP="00A70BB9">
      <w:pPr>
        <w:jc w:val="center"/>
        <w:rPr>
          <w:rFonts w:ascii="Arial" w:hAnsi="Arial" w:cs="Arial"/>
          <w:b/>
          <w:sz w:val="26"/>
          <w:szCs w:val="26"/>
        </w:rPr>
      </w:pPr>
    </w:p>
    <w:p w14:paraId="1AFBF00E" w14:textId="77777777" w:rsidR="00E06480" w:rsidRPr="003719D1" w:rsidRDefault="00C05329" w:rsidP="00A70BB9">
      <w:pPr>
        <w:jc w:val="center"/>
        <w:rPr>
          <w:rFonts w:ascii="Arial" w:hAnsi="Arial" w:cs="Arial"/>
          <w:b/>
          <w:sz w:val="26"/>
          <w:szCs w:val="26"/>
        </w:rPr>
      </w:pPr>
      <w:r w:rsidRPr="003719D1">
        <w:rPr>
          <w:rFonts w:ascii="Arial" w:hAnsi="Arial" w:cs="Arial"/>
          <w:b/>
          <w:sz w:val="26"/>
          <w:szCs w:val="26"/>
        </w:rPr>
        <w:t xml:space="preserve">ΠΡΟΚΗΡΥΞΗ </w:t>
      </w:r>
    </w:p>
    <w:p w14:paraId="04E4D88F" w14:textId="54DC1AC6" w:rsidR="004E11FB" w:rsidRPr="003719D1" w:rsidRDefault="00C05329" w:rsidP="00A70BB9">
      <w:pPr>
        <w:jc w:val="center"/>
        <w:rPr>
          <w:rFonts w:ascii="Arial" w:hAnsi="Arial" w:cs="Arial"/>
          <w:b/>
          <w:sz w:val="26"/>
          <w:szCs w:val="26"/>
        </w:rPr>
      </w:pPr>
      <w:r w:rsidRPr="003719D1">
        <w:rPr>
          <w:rFonts w:ascii="Arial" w:hAnsi="Arial" w:cs="Arial"/>
          <w:b/>
          <w:sz w:val="26"/>
          <w:szCs w:val="26"/>
        </w:rPr>
        <w:t>ΜΙΑΣ (1) ΚΕΝΗΣ ΘΕΣΗΣ</w:t>
      </w:r>
    </w:p>
    <w:p w14:paraId="5A548CB0" w14:textId="77777777" w:rsidR="004E11FB" w:rsidRPr="003719D1" w:rsidRDefault="00C05329" w:rsidP="00A70BB9">
      <w:pPr>
        <w:jc w:val="center"/>
        <w:rPr>
          <w:rFonts w:ascii="Arial" w:hAnsi="Arial" w:cs="Arial"/>
          <w:b/>
          <w:sz w:val="26"/>
          <w:szCs w:val="26"/>
        </w:rPr>
      </w:pPr>
      <w:r w:rsidRPr="003719D1">
        <w:rPr>
          <w:rFonts w:ascii="Arial" w:hAnsi="Arial" w:cs="Arial"/>
          <w:b/>
          <w:sz w:val="26"/>
          <w:szCs w:val="26"/>
        </w:rPr>
        <w:t>ΕΡΓΑΤΗ  ΓΕΝΙΚΩΝ  ΚΑΘΗΚΟΝΤΩΝ</w:t>
      </w:r>
    </w:p>
    <w:p w14:paraId="78A61240" w14:textId="77777777" w:rsidR="004E11FB" w:rsidRPr="003719D1" w:rsidRDefault="004E11FB" w:rsidP="00A70BB9">
      <w:pPr>
        <w:jc w:val="both"/>
        <w:rPr>
          <w:rFonts w:ascii="Arial" w:hAnsi="Arial" w:cs="Arial"/>
          <w:b/>
        </w:rPr>
      </w:pPr>
    </w:p>
    <w:p w14:paraId="16172B0C" w14:textId="2B7D43A2" w:rsidR="004E11FB" w:rsidRPr="003719D1" w:rsidRDefault="00C05329" w:rsidP="00A70BB9">
      <w:pPr>
        <w:jc w:val="both"/>
        <w:rPr>
          <w:rFonts w:ascii="Arial" w:hAnsi="Arial" w:cs="Arial"/>
        </w:rPr>
      </w:pPr>
      <w:r w:rsidRPr="003719D1">
        <w:rPr>
          <w:rFonts w:ascii="Arial" w:hAnsi="Arial" w:cs="Arial"/>
        </w:rPr>
        <w:t xml:space="preserve">Γίνονται δεκτές αιτήσεις για την πλήρωση </w:t>
      </w:r>
      <w:r w:rsidR="00E63748">
        <w:rPr>
          <w:rFonts w:ascii="Arial" w:hAnsi="Arial" w:cs="Arial"/>
        </w:rPr>
        <w:t xml:space="preserve">μιας </w:t>
      </w:r>
      <w:r w:rsidRPr="003719D1">
        <w:rPr>
          <w:rFonts w:ascii="Arial" w:hAnsi="Arial" w:cs="Arial"/>
        </w:rPr>
        <w:t>(1) κενής θέσης εργάτη γενικών καθηκόντων στον Δήμο Αθηένου με Μισθολογική Κλίμακα Ε6</w:t>
      </w:r>
      <w:r w:rsidR="00E06480" w:rsidRPr="003719D1">
        <w:rPr>
          <w:rFonts w:ascii="Arial" w:hAnsi="Arial" w:cs="Arial"/>
        </w:rPr>
        <w:t xml:space="preserve"> </w:t>
      </w:r>
      <w:r w:rsidRPr="003719D1">
        <w:rPr>
          <w:rFonts w:ascii="Arial" w:hAnsi="Arial" w:cs="Arial"/>
        </w:rPr>
        <w:t>-</w:t>
      </w:r>
      <w:r w:rsidR="00E06480" w:rsidRPr="003719D1">
        <w:rPr>
          <w:rFonts w:ascii="Arial" w:hAnsi="Arial" w:cs="Arial"/>
        </w:rPr>
        <w:t xml:space="preserve"> </w:t>
      </w:r>
      <w:r w:rsidRPr="003719D1">
        <w:rPr>
          <w:rFonts w:ascii="Arial" w:hAnsi="Arial" w:cs="Arial"/>
        </w:rPr>
        <w:t>Κυβερνητικού Ωρομίσθιου Προσωπικού.</w:t>
      </w:r>
    </w:p>
    <w:p w14:paraId="11DB2056" w14:textId="77777777" w:rsidR="004E11FB" w:rsidRPr="003719D1" w:rsidRDefault="004E11FB" w:rsidP="00A70BB9">
      <w:pPr>
        <w:jc w:val="both"/>
        <w:rPr>
          <w:rFonts w:ascii="Arial" w:hAnsi="Arial" w:cs="Arial"/>
        </w:rPr>
      </w:pPr>
    </w:p>
    <w:p w14:paraId="1E7446D4" w14:textId="77777777" w:rsidR="004E11FB" w:rsidRPr="003719D1" w:rsidRDefault="00C05329" w:rsidP="00A70BB9">
      <w:pPr>
        <w:jc w:val="both"/>
        <w:rPr>
          <w:rFonts w:ascii="Arial" w:hAnsi="Arial" w:cs="Arial"/>
        </w:rPr>
      </w:pPr>
      <w:r w:rsidRPr="003719D1">
        <w:rPr>
          <w:rFonts w:ascii="Arial" w:hAnsi="Arial" w:cs="Arial"/>
        </w:rPr>
        <w:t>Σύμφωνα με το Σχέδιο Υπηρεσίας της θέσης, τα καθήκοντα και οι ευθύνες, καθώς και τα απαιτούμενα προσόντα έχουν ως πιο κάτω:</w:t>
      </w:r>
    </w:p>
    <w:p w14:paraId="6DCE06B5" w14:textId="77777777" w:rsidR="004E11FB" w:rsidRPr="003719D1" w:rsidRDefault="004E11FB" w:rsidP="00A70BB9">
      <w:pPr>
        <w:jc w:val="both"/>
        <w:rPr>
          <w:rFonts w:ascii="Arial" w:hAnsi="Arial" w:cs="Arial"/>
        </w:rPr>
      </w:pPr>
    </w:p>
    <w:p w14:paraId="13E449D7" w14:textId="77777777" w:rsidR="004E11FB" w:rsidRPr="003719D1" w:rsidRDefault="00C05329" w:rsidP="00A70BB9">
      <w:pPr>
        <w:jc w:val="both"/>
        <w:rPr>
          <w:rFonts w:ascii="Arial" w:hAnsi="Arial" w:cs="Arial"/>
          <w:b/>
          <w:u w:val="single"/>
        </w:rPr>
      </w:pPr>
      <w:r w:rsidRPr="003719D1">
        <w:rPr>
          <w:rFonts w:ascii="Arial" w:hAnsi="Arial" w:cs="Arial"/>
          <w:b/>
          <w:u w:val="single"/>
        </w:rPr>
        <w:t>Καθήκοντα και Ευθύνες:</w:t>
      </w:r>
    </w:p>
    <w:p w14:paraId="1BBB9F87" w14:textId="77777777" w:rsidR="003719D1" w:rsidRDefault="003719D1" w:rsidP="00A70BB9">
      <w:pPr>
        <w:jc w:val="both"/>
        <w:rPr>
          <w:rFonts w:ascii="Arial" w:hAnsi="Arial" w:cs="Arial"/>
          <w:b/>
          <w:u w:val="single"/>
        </w:rPr>
      </w:pPr>
    </w:p>
    <w:p w14:paraId="37F168CA" w14:textId="77777777" w:rsidR="004E11FB" w:rsidRDefault="00C05329" w:rsidP="00A70BB9">
      <w:pPr>
        <w:jc w:val="both"/>
        <w:rPr>
          <w:rFonts w:ascii="Arial" w:hAnsi="Arial" w:cs="Arial"/>
        </w:rPr>
      </w:pPr>
      <w:r>
        <w:rPr>
          <w:rFonts w:ascii="Arial" w:hAnsi="Arial" w:cs="Arial"/>
        </w:rPr>
        <w:t>Κάτω από τις οδηγίες της Διεύθυνσης του Δήμου ή των εντεταλμένων από αυτή:</w:t>
      </w:r>
    </w:p>
    <w:p w14:paraId="47DE4D4E" w14:textId="77777777" w:rsidR="003719D1" w:rsidRDefault="003719D1" w:rsidP="00A70BB9">
      <w:pPr>
        <w:jc w:val="both"/>
        <w:rPr>
          <w:rFonts w:ascii="Arial" w:hAnsi="Arial" w:cs="Arial"/>
        </w:rPr>
      </w:pPr>
    </w:p>
    <w:p w14:paraId="3165DD27" w14:textId="5D033515" w:rsidR="003719D1" w:rsidRPr="005D509C" w:rsidRDefault="003719D1" w:rsidP="00A70BB9">
      <w:pPr>
        <w:numPr>
          <w:ilvl w:val="0"/>
          <w:numId w:val="1"/>
        </w:numPr>
        <w:ind w:left="284"/>
        <w:jc w:val="both"/>
        <w:rPr>
          <w:rFonts w:ascii="Arial" w:hAnsi="Arial" w:cs="Arial"/>
        </w:rPr>
      </w:pPr>
      <w:r w:rsidRPr="005D509C">
        <w:rPr>
          <w:rFonts w:ascii="Arial" w:hAnsi="Arial" w:cs="Arial"/>
        </w:rPr>
        <w:t xml:space="preserve">Αναλαμβάνει την εκτέλεση εργασιών γενικής καθαριότητας στη διοικητική περιοχή του Δήμου, τόσο στο Δημοτικό Διαμέρισμα </w:t>
      </w:r>
      <w:r w:rsidR="00E63748">
        <w:rPr>
          <w:rFonts w:ascii="Arial" w:hAnsi="Arial" w:cs="Arial"/>
        </w:rPr>
        <w:t>Αβδελλερού</w:t>
      </w:r>
      <w:r w:rsidRPr="005D509C">
        <w:rPr>
          <w:rFonts w:ascii="Arial" w:hAnsi="Arial" w:cs="Arial"/>
        </w:rPr>
        <w:t xml:space="preserve">, όσο και στο Δημοτικό Διαμέρισμα </w:t>
      </w:r>
      <w:r w:rsidR="00E63748">
        <w:rPr>
          <w:rFonts w:ascii="Arial" w:hAnsi="Arial" w:cs="Arial"/>
        </w:rPr>
        <w:t>Αθηένου</w:t>
      </w:r>
      <w:r w:rsidRPr="005D509C">
        <w:rPr>
          <w:rFonts w:ascii="Arial" w:hAnsi="Arial" w:cs="Arial"/>
        </w:rPr>
        <w:t>.</w:t>
      </w:r>
    </w:p>
    <w:p w14:paraId="2BE20127" w14:textId="5BF32971" w:rsidR="003719D1" w:rsidRPr="005D509C" w:rsidRDefault="003719D1" w:rsidP="00A70BB9">
      <w:pPr>
        <w:numPr>
          <w:ilvl w:val="0"/>
          <w:numId w:val="1"/>
        </w:numPr>
        <w:ind w:left="284"/>
        <w:jc w:val="both"/>
        <w:rPr>
          <w:rFonts w:ascii="Arial" w:hAnsi="Arial" w:cs="Arial"/>
        </w:rPr>
      </w:pPr>
      <w:r w:rsidRPr="005D509C">
        <w:rPr>
          <w:rFonts w:ascii="Arial" w:hAnsi="Arial" w:cs="Arial"/>
        </w:rPr>
        <w:t>Αναλαμβάνει την εκτέλεση εργασιών γενικής καθαριότητας και συντήρησης όλων των κτιρίων που ανήκουν ή κατέχονται από τον Δήμο  Αθηένου.</w:t>
      </w:r>
    </w:p>
    <w:p w14:paraId="185302CC" w14:textId="14C22F75" w:rsidR="003719D1" w:rsidRPr="005D509C" w:rsidRDefault="003719D1" w:rsidP="00A70BB9">
      <w:pPr>
        <w:numPr>
          <w:ilvl w:val="0"/>
          <w:numId w:val="1"/>
        </w:numPr>
        <w:ind w:left="284"/>
        <w:jc w:val="both"/>
        <w:rPr>
          <w:rFonts w:ascii="Arial" w:eastAsia="Arial" w:hAnsi="Arial" w:cs="Arial"/>
        </w:rPr>
      </w:pPr>
      <w:r w:rsidRPr="005D509C">
        <w:rPr>
          <w:rFonts w:ascii="Arial" w:eastAsia="Arial" w:hAnsi="Arial" w:cs="Arial"/>
        </w:rPr>
        <w:t xml:space="preserve">Αναλαμβάνει την άμεση εκτέλεση εργασιών  για την επίλυση παραπόνων του κοινού που αφορούν ζητήματα καθαριότητας, </w:t>
      </w:r>
      <w:proofErr w:type="spellStart"/>
      <w:r w:rsidRPr="005D509C">
        <w:rPr>
          <w:rFonts w:ascii="Arial" w:eastAsia="Arial" w:hAnsi="Arial" w:cs="Arial"/>
        </w:rPr>
        <w:t>οχληρίας</w:t>
      </w:r>
      <w:proofErr w:type="spellEnd"/>
      <w:r w:rsidRPr="005D509C">
        <w:rPr>
          <w:rFonts w:ascii="Arial" w:eastAsia="Arial" w:hAnsi="Arial" w:cs="Arial"/>
        </w:rPr>
        <w:t xml:space="preserve">, παράνομης απόρριψης αντικειμένων, καθαριότητας χώρων πρασίνου </w:t>
      </w:r>
      <w:proofErr w:type="spellStart"/>
      <w:r w:rsidR="00E63748">
        <w:rPr>
          <w:rFonts w:ascii="Arial" w:eastAsia="Arial" w:hAnsi="Arial" w:cs="Arial"/>
        </w:rPr>
        <w:t>κλπ</w:t>
      </w:r>
      <w:proofErr w:type="spellEnd"/>
      <w:r w:rsidR="00E63748">
        <w:rPr>
          <w:rFonts w:ascii="Arial" w:eastAsia="Arial" w:hAnsi="Arial" w:cs="Arial"/>
        </w:rPr>
        <w:t>,</w:t>
      </w:r>
      <w:r w:rsidRPr="005D509C">
        <w:rPr>
          <w:rFonts w:ascii="Arial" w:eastAsia="Arial" w:hAnsi="Arial" w:cs="Arial"/>
        </w:rPr>
        <w:t xml:space="preserve"> σύμφωνα με τις οδηγίες των ανωτέρων του.</w:t>
      </w:r>
    </w:p>
    <w:p w14:paraId="439F067B" w14:textId="77777777" w:rsidR="003719D1" w:rsidRPr="005D509C" w:rsidRDefault="003719D1" w:rsidP="00A70BB9">
      <w:pPr>
        <w:numPr>
          <w:ilvl w:val="0"/>
          <w:numId w:val="1"/>
        </w:numPr>
        <w:ind w:left="284"/>
        <w:jc w:val="both"/>
        <w:rPr>
          <w:rFonts w:ascii="Arial" w:eastAsia="Arial" w:hAnsi="Arial" w:cs="Arial"/>
        </w:rPr>
      </w:pPr>
      <w:r w:rsidRPr="005D509C">
        <w:rPr>
          <w:rFonts w:ascii="Arial" w:eastAsia="Arial" w:hAnsi="Arial" w:cs="Arial"/>
        </w:rPr>
        <w:t xml:space="preserve">Συντηρεί, φροντίζει, καθαρίζει και φυλάει τα μηχανήματα, εξειδικευμένα εργαλεία και συσκευές καθαριότητας και κηπουρικής (όπως χορτοκοπτικά, φυσητήρες, </w:t>
      </w:r>
      <w:proofErr w:type="spellStart"/>
      <w:r w:rsidRPr="005D509C">
        <w:rPr>
          <w:rFonts w:ascii="Arial" w:eastAsia="Arial" w:hAnsi="Arial" w:cs="Arial"/>
        </w:rPr>
        <w:t>δεντροκοπτικές</w:t>
      </w:r>
      <w:proofErr w:type="spellEnd"/>
      <w:r w:rsidRPr="005D509C">
        <w:rPr>
          <w:rFonts w:ascii="Arial" w:eastAsia="Arial" w:hAnsi="Arial" w:cs="Arial"/>
        </w:rPr>
        <w:t>) που χρεώνεται από την Αποθήκη και τα οποία χρησιμοποιεί για την εκτέλεση των καθηκόντων του, ελέγχει τη σωστή λειτουργία τους και αναφέρει αμέσως τυχόν βλάβες ή φθορές στον Επιστάτη του Δήμου.</w:t>
      </w:r>
    </w:p>
    <w:p w14:paraId="46C86344" w14:textId="77777777" w:rsidR="003719D1" w:rsidRPr="005D509C" w:rsidRDefault="003719D1" w:rsidP="00A70BB9">
      <w:pPr>
        <w:numPr>
          <w:ilvl w:val="0"/>
          <w:numId w:val="1"/>
        </w:numPr>
        <w:ind w:left="284"/>
        <w:jc w:val="both"/>
        <w:rPr>
          <w:rFonts w:ascii="Arial" w:hAnsi="Arial" w:cs="Arial"/>
        </w:rPr>
      </w:pPr>
      <w:r w:rsidRPr="005D509C">
        <w:rPr>
          <w:rFonts w:ascii="Arial" w:hAnsi="Arial" w:cs="Arial"/>
        </w:rPr>
        <w:t>Τηρεί με σχολαστικότητα όλα τα μέτρα ασφαλείας και ενεργεί στα πλαίσια του Νόμου και των Κανονισμών σ’ ό,τι αφορά την απασχόληση εργατικού προσωπικού.</w:t>
      </w:r>
    </w:p>
    <w:p w14:paraId="10950597" w14:textId="1B2FEBFD" w:rsidR="003719D1" w:rsidRPr="003719D1" w:rsidRDefault="003719D1" w:rsidP="00A70BB9">
      <w:pPr>
        <w:numPr>
          <w:ilvl w:val="0"/>
          <w:numId w:val="1"/>
        </w:numPr>
        <w:ind w:left="284"/>
        <w:jc w:val="both"/>
        <w:rPr>
          <w:rFonts w:ascii="Arial" w:hAnsi="Arial" w:cs="Arial"/>
        </w:rPr>
      </w:pPr>
      <w:r w:rsidRPr="003719D1">
        <w:rPr>
          <w:rFonts w:ascii="Arial" w:eastAsia="SimSun" w:hAnsi="Arial" w:cs="Arial"/>
        </w:rPr>
        <w:t>Αναλαμβάνει την εκτέλεση εργασιών γενικής καθαριότητας, διαμόρφωσης, συντήρησης και ανάπτυξης των πάρκων, των δημόσιων κήπων, των νησίδων και όλων των χώρων πρασίνου του Δήμου Αθηένου (συμπεριλαμβανομένων εργασιών όπως συντήρηση γρασιδιού, πότισμα, λίπανση και κλαδέματα, φυτεύσεις κ.ά.)</w:t>
      </w:r>
    </w:p>
    <w:p w14:paraId="40043C2F" w14:textId="77777777" w:rsidR="003719D1" w:rsidRPr="003719D1" w:rsidRDefault="003719D1" w:rsidP="00A70BB9">
      <w:pPr>
        <w:numPr>
          <w:ilvl w:val="0"/>
          <w:numId w:val="1"/>
        </w:numPr>
        <w:ind w:left="284"/>
        <w:jc w:val="both"/>
        <w:rPr>
          <w:rFonts w:ascii="Arial" w:hAnsi="Arial" w:cs="Arial"/>
        </w:rPr>
      </w:pPr>
      <w:r w:rsidRPr="003719D1">
        <w:rPr>
          <w:rFonts w:ascii="Arial" w:eastAsia="SimSun" w:hAnsi="Arial" w:cs="Arial"/>
        </w:rPr>
        <w:t>Αναλαμβάνει την εκτέλεση όλων των αναγκαίων εργασιών για την προετοιμασία, τον ευπρεπισμό, την καθαριότητα και την επαναφορά των χώρων πριν, κατά τη διάρκεια και μετά τη διεξαγωγή πολιτιστικών, κοινωνικών και άλλων διοργανώσεων του Δήμου, κατόπιν οδηγιών των ανωτέρων του</w:t>
      </w:r>
      <w:r w:rsidRPr="003719D1">
        <w:rPr>
          <w:rFonts w:ascii="Arial" w:hAnsi="Arial" w:cs="Arial"/>
        </w:rPr>
        <w:t>.</w:t>
      </w:r>
    </w:p>
    <w:p w14:paraId="7D85B81A" w14:textId="255CEA09" w:rsidR="003719D1" w:rsidRPr="003719D1" w:rsidRDefault="003719D1" w:rsidP="00A70BB9">
      <w:pPr>
        <w:numPr>
          <w:ilvl w:val="0"/>
          <w:numId w:val="1"/>
        </w:numPr>
        <w:ind w:left="284"/>
        <w:jc w:val="both"/>
        <w:rPr>
          <w:rFonts w:ascii="Arial" w:hAnsi="Arial" w:cs="Arial"/>
        </w:rPr>
      </w:pPr>
      <w:r w:rsidRPr="003719D1">
        <w:rPr>
          <w:rFonts w:ascii="Arial" w:eastAsia="SimSun" w:hAnsi="Arial" w:cs="Arial"/>
        </w:rPr>
        <w:t xml:space="preserve">Βοηθά τους ανωτέρους του στην εκτέλεση των καθηκόντων τους, συνεργάζεται αρμονικά με τα υπόλοιπα μέλη του συνεργείου καθαριότητας και πρασίνου και γενικότερα με τα μέλη του εργατικού προσωπικού και οδηγεί υπηρεσιακά οχήματα για την άσκηση των καθηκόντων του. </w:t>
      </w:r>
    </w:p>
    <w:p w14:paraId="0DF4C645" w14:textId="77777777" w:rsidR="003719D1" w:rsidRPr="003719D1" w:rsidRDefault="003719D1" w:rsidP="00A70BB9">
      <w:pPr>
        <w:numPr>
          <w:ilvl w:val="0"/>
          <w:numId w:val="1"/>
        </w:numPr>
        <w:ind w:left="284"/>
        <w:jc w:val="both"/>
        <w:rPr>
          <w:rFonts w:ascii="Arial" w:hAnsi="Arial" w:cs="Arial"/>
        </w:rPr>
      </w:pPr>
      <w:r w:rsidRPr="003719D1">
        <w:rPr>
          <w:rFonts w:ascii="Arial" w:eastAsia="SimSun" w:hAnsi="Arial" w:cs="Arial"/>
        </w:rPr>
        <w:t>Εκτελεί οποιαδήποτε άλλα συναφή καθήκοντα που αφορούν τον τομέα της καθαριότητας, της δημόσιας υγιεινής και του πρασίνου που θα του ανατεθούν.</w:t>
      </w:r>
    </w:p>
    <w:p w14:paraId="338A0138" w14:textId="77777777" w:rsidR="004E11FB" w:rsidRDefault="004E11FB" w:rsidP="00A70BB9">
      <w:pPr>
        <w:ind w:left="360" w:hanging="360"/>
        <w:jc w:val="both"/>
        <w:rPr>
          <w:rFonts w:ascii="Arial" w:hAnsi="Arial" w:cs="Arial"/>
        </w:rPr>
      </w:pPr>
    </w:p>
    <w:p w14:paraId="32509F29" w14:textId="77777777" w:rsidR="00A70BB9" w:rsidRDefault="00A70BB9" w:rsidP="00A70BB9">
      <w:pPr>
        <w:ind w:left="360" w:hanging="360"/>
        <w:jc w:val="both"/>
        <w:rPr>
          <w:rFonts w:ascii="Arial" w:hAnsi="Arial" w:cs="Arial"/>
        </w:rPr>
      </w:pPr>
    </w:p>
    <w:p w14:paraId="674E3F2E" w14:textId="77777777" w:rsidR="00A70BB9" w:rsidRDefault="00A70BB9" w:rsidP="00A70BB9">
      <w:pPr>
        <w:ind w:left="360" w:hanging="360"/>
        <w:jc w:val="both"/>
        <w:rPr>
          <w:rFonts w:ascii="Arial" w:hAnsi="Arial" w:cs="Arial"/>
        </w:rPr>
      </w:pPr>
    </w:p>
    <w:p w14:paraId="41D62B7F" w14:textId="77777777" w:rsidR="00A70BB9" w:rsidRDefault="00A70BB9" w:rsidP="00A70BB9">
      <w:pPr>
        <w:ind w:left="360" w:hanging="360"/>
        <w:jc w:val="both"/>
        <w:rPr>
          <w:rFonts w:ascii="Arial" w:hAnsi="Arial" w:cs="Arial"/>
        </w:rPr>
      </w:pPr>
    </w:p>
    <w:p w14:paraId="17023240" w14:textId="77777777" w:rsidR="00A70BB9" w:rsidRPr="003719D1" w:rsidRDefault="00A70BB9" w:rsidP="00A70BB9">
      <w:pPr>
        <w:ind w:left="360" w:hanging="360"/>
        <w:jc w:val="both"/>
        <w:rPr>
          <w:rFonts w:ascii="Arial" w:hAnsi="Arial" w:cs="Arial"/>
        </w:rPr>
      </w:pPr>
    </w:p>
    <w:p w14:paraId="79AE9C1F" w14:textId="77777777" w:rsidR="004E11FB" w:rsidRPr="003719D1" w:rsidRDefault="00C05329" w:rsidP="00A70BB9">
      <w:pPr>
        <w:ind w:left="360" w:hanging="360"/>
        <w:jc w:val="both"/>
        <w:rPr>
          <w:rFonts w:ascii="Arial" w:hAnsi="Arial" w:cs="Arial"/>
          <w:b/>
        </w:rPr>
      </w:pPr>
      <w:r w:rsidRPr="003719D1">
        <w:rPr>
          <w:rFonts w:ascii="Arial" w:hAnsi="Arial" w:cs="Arial"/>
          <w:b/>
          <w:u w:val="single"/>
        </w:rPr>
        <w:lastRenderedPageBreak/>
        <w:t>Απαιτούμενα προσόντα</w:t>
      </w:r>
      <w:r w:rsidRPr="003719D1">
        <w:rPr>
          <w:rFonts w:ascii="Arial" w:hAnsi="Arial" w:cs="Arial"/>
          <w:b/>
        </w:rPr>
        <w:t>:</w:t>
      </w:r>
    </w:p>
    <w:p w14:paraId="64F1237F" w14:textId="2152503F" w:rsidR="004E11FB" w:rsidRPr="003719D1" w:rsidRDefault="00C05329" w:rsidP="00A70BB9">
      <w:pPr>
        <w:numPr>
          <w:ilvl w:val="0"/>
          <w:numId w:val="2"/>
        </w:numPr>
        <w:tabs>
          <w:tab w:val="clear" w:pos="720"/>
        </w:tabs>
        <w:ind w:left="360"/>
        <w:jc w:val="both"/>
        <w:rPr>
          <w:rFonts w:ascii="Arial" w:hAnsi="Arial" w:cs="Arial"/>
        </w:rPr>
      </w:pPr>
      <w:r w:rsidRPr="003719D1">
        <w:rPr>
          <w:rFonts w:ascii="Arial" w:hAnsi="Arial" w:cs="Arial"/>
        </w:rPr>
        <w:t xml:space="preserve">Κάτοχος απολυτηρίου Τριτάξιου Γυμνασίου ή </w:t>
      </w:r>
      <w:r w:rsidRPr="003719D1">
        <w:rPr>
          <w:rFonts w:ascii="Arial" w:hAnsi="Arial" w:cs="Arial"/>
          <w:bCs/>
        </w:rPr>
        <w:t>Απολυτηρίου Αναγνωρισμένης Σχολής Μέσης Εκπαίδευσης (Τεχνικής Σχολής</w:t>
      </w:r>
      <w:r w:rsidRPr="003719D1">
        <w:rPr>
          <w:rFonts w:ascii="Arial" w:hAnsi="Arial" w:cs="Arial"/>
          <w:b/>
          <w:bCs/>
        </w:rPr>
        <w:t xml:space="preserve"> </w:t>
      </w:r>
      <w:r w:rsidRPr="003719D1">
        <w:rPr>
          <w:rFonts w:ascii="Arial" w:hAnsi="Arial" w:cs="Arial"/>
          <w:bCs/>
        </w:rPr>
        <w:t>[</w:t>
      </w:r>
      <w:r w:rsidRPr="003719D1">
        <w:rPr>
          <w:rFonts w:ascii="Arial" w:hAnsi="Arial" w:cs="Arial"/>
          <w:shd w:val="clear" w:color="auto" w:fill="FFFFFF"/>
        </w:rPr>
        <w:t>Μέσης </w:t>
      </w:r>
      <w:r w:rsidRPr="003719D1">
        <w:rPr>
          <w:rStyle w:val="Emphasis"/>
          <w:rFonts w:ascii="Arial" w:hAnsi="Arial" w:cs="Arial"/>
          <w:bCs/>
          <w:i w:val="0"/>
          <w:shd w:val="clear" w:color="auto" w:fill="FFFFFF"/>
        </w:rPr>
        <w:t>Τεχνικής</w:t>
      </w:r>
      <w:r w:rsidRPr="003719D1">
        <w:rPr>
          <w:rFonts w:ascii="Arial" w:hAnsi="Arial" w:cs="Arial"/>
          <w:shd w:val="clear" w:color="auto" w:fill="FFFFFF"/>
        </w:rPr>
        <w:t> και</w:t>
      </w:r>
      <w:r w:rsidR="003719D1" w:rsidRPr="003719D1">
        <w:rPr>
          <w:rFonts w:ascii="Arial" w:hAnsi="Arial" w:cs="Arial"/>
          <w:shd w:val="clear" w:color="auto" w:fill="FFFFFF"/>
        </w:rPr>
        <w:t xml:space="preserve"> </w:t>
      </w:r>
      <w:r w:rsidRPr="003719D1">
        <w:rPr>
          <w:rFonts w:ascii="Arial" w:hAnsi="Arial" w:cs="Arial"/>
          <w:shd w:val="clear" w:color="auto" w:fill="FFFFFF"/>
        </w:rPr>
        <w:t>Επαγγελματικής Εκπαίδευσης] ή Λυκείου)</w:t>
      </w:r>
      <w:r w:rsidRPr="003719D1">
        <w:rPr>
          <w:rFonts w:ascii="Arial" w:hAnsi="Arial" w:cs="Arial"/>
          <w:bCs/>
        </w:rPr>
        <w:t xml:space="preserve">. </w:t>
      </w:r>
    </w:p>
    <w:p w14:paraId="16B19C7C" w14:textId="77777777" w:rsidR="004E11FB" w:rsidRPr="003719D1" w:rsidRDefault="00C05329" w:rsidP="00A70BB9">
      <w:pPr>
        <w:numPr>
          <w:ilvl w:val="0"/>
          <w:numId w:val="2"/>
        </w:numPr>
        <w:tabs>
          <w:tab w:val="clear" w:pos="720"/>
        </w:tabs>
        <w:ind w:left="360"/>
        <w:jc w:val="both"/>
        <w:rPr>
          <w:rFonts w:ascii="Arial" w:hAnsi="Arial" w:cs="Arial"/>
        </w:rPr>
      </w:pPr>
      <w:r w:rsidRPr="003719D1">
        <w:rPr>
          <w:rFonts w:ascii="Arial" w:hAnsi="Arial" w:cs="Arial"/>
        </w:rPr>
        <w:t>Καλή γνώση της Ελληνικής Γλώσσας.</w:t>
      </w:r>
    </w:p>
    <w:p w14:paraId="36CD0DC6" w14:textId="77777777" w:rsidR="004E11FB" w:rsidRPr="003719D1" w:rsidRDefault="00C05329" w:rsidP="00A70BB9">
      <w:pPr>
        <w:numPr>
          <w:ilvl w:val="0"/>
          <w:numId w:val="2"/>
        </w:numPr>
        <w:tabs>
          <w:tab w:val="clear" w:pos="720"/>
        </w:tabs>
        <w:ind w:left="360"/>
        <w:jc w:val="both"/>
        <w:rPr>
          <w:rFonts w:ascii="Arial" w:eastAsia="Arial" w:hAnsi="Arial" w:cs="Arial"/>
        </w:rPr>
      </w:pPr>
      <w:r w:rsidRPr="003719D1">
        <w:rPr>
          <w:rFonts w:ascii="Arial" w:hAnsi="Arial" w:cs="Arial"/>
        </w:rPr>
        <w:t>Υπευθυνότητα, πρωτοβουλία και ευθυκρισία.</w:t>
      </w:r>
    </w:p>
    <w:p w14:paraId="73963EC4" w14:textId="77777777" w:rsidR="004E11FB" w:rsidRPr="003719D1" w:rsidRDefault="00C05329" w:rsidP="00A70BB9">
      <w:pPr>
        <w:numPr>
          <w:ilvl w:val="0"/>
          <w:numId w:val="2"/>
        </w:numPr>
        <w:tabs>
          <w:tab w:val="clear" w:pos="720"/>
        </w:tabs>
        <w:ind w:left="360"/>
        <w:jc w:val="both"/>
        <w:rPr>
          <w:rFonts w:ascii="Arial" w:eastAsia="Arial" w:hAnsi="Arial" w:cs="Arial"/>
        </w:rPr>
      </w:pPr>
      <w:r w:rsidRPr="003719D1">
        <w:rPr>
          <w:rFonts w:ascii="Arial" w:eastAsia="Arial" w:hAnsi="Arial" w:cs="Arial"/>
        </w:rPr>
        <w:t>Κατοχή ισχύουσας άδειας οδηγού αυτοκινήτου (Κατηγορίας Β).</w:t>
      </w:r>
    </w:p>
    <w:p w14:paraId="65F2DD3C" w14:textId="6DDD3A0E" w:rsidR="004E11FB" w:rsidRPr="003719D1" w:rsidRDefault="00C05329" w:rsidP="00A70BB9">
      <w:pPr>
        <w:numPr>
          <w:ilvl w:val="0"/>
          <w:numId w:val="2"/>
        </w:numPr>
        <w:tabs>
          <w:tab w:val="clear" w:pos="720"/>
        </w:tabs>
        <w:ind w:left="360"/>
        <w:jc w:val="both"/>
        <w:rPr>
          <w:rFonts w:ascii="Arial" w:hAnsi="Arial" w:cs="Arial"/>
        </w:rPr>
      </w:pPr>
      <w:r w:rsidRPr="003719D1">
        <w:rPr>
          <w:rFonts w:ascii="Arial" w:eastAsia="Arial" w:hAnsi="Arial" w:cs="Arial"/>
        </w:rPr>
        <w:t>Ικανότητα αποτελεσματικής επικοινωνίας.</w:t>
      </w:r>
    </w:p>
    <w:p w14:paraId="311E46B3" w14:textId="77777777" w:rsidR="004E11FB" w:rsidRPr="003719D1" w:rsidRDefault="004E11FB" w:rsidP="00A70BB9">
      <w:pPr>
        <w:jc w:val="both"/>
        <w:rPr>
          <w:rFonts w:ascii="Arial" w:hAnsi="Arial" w:cs="Arial"/>
          <w:b/>
          <w:bCs/>
          <w:u w:val="single"/>
        </w:rPr>
      </w:pPr>
    </w:p>
    <w:p w14:paraId="718B1D30" w14:textId="77777777" w:rsidR="004E11FB" w:rsidRPr="003719D1" w:rsidRDefault="00C05329" w:rsidP="00A70BB9">
      <w:pPr>
        <w:jc w:val="both"/>
        <w:rPr>
          <w:rFonts w:ascii="Arial" w:hAnsi="Arial" w:cs="Arial"/>
          <w:b/>
          <w:bCs/>
          <w:u w:val="single"/>
        </w:rPr>
      </w:pPr>
      <w:r w:rsidRPr="003719D1">
        <w:rPr>
          <w:rFonts w:ascii="Arial" w:hAnsi="Arial" w:cs="Arial"/>
          <w:b/>
          <w:bCs/>
          <w:u w:val="single"/>
        </w:rPr>
        <w:t>Προϋποθέσεις:</w:t>
      </w:r>
    </w:p>
    <w:p w14:paraId="00EBA451" w14:textId="77777777" w:rsidR="004E11FB" w:rsidRPr="003719D1" w:rsidRDefault="00C05329" w:rsidP="00A70BB9">
      <w:pPr>
        <w:jc w:val="both"/>
        <w:rPr>
          <w:rFonts w:ascii="Arial" w:hAnsi="Arial" w:cs="Arial"/>
        </w:rPr>
      </w:pPr>
      <w:r w:rsidRPr="003719D1">
        <w:rPr>
          <w:rFonts w:ascii="Arial" w:hAnsi="Arial" w:cs="Arial"/>
        </w:rPr>
        <w:t xml:space="preserve">Οι </w:t>
      </w:r>
      <w:proofErr w:type="spellStart"/>
      <w:r w:rsidRPr="003719D1">
        <w:rPr>
          <w:rFonts w:ascii="Arial" w:hAnsi="Arial" w:cs="Arial"/>
        </w:rPr>
        <w:t>αιτητές</w:t>
      </w:r>
      <w:proofErr w:type="spellEnd"/>
      <w:r w:rsidRPr="003719D1">
        <w:rPr>
          <w:rFonts w:ascii="Arial" w:hAnsi="Arial" w:cs="Arial"/>
        </w:rPr>
        <w:t xml:space="preserve"> πρέπει να έχουν:</w:t>
      </w:r>
    </w:p>
    <w:p w14:paraId="6B0B5DDD" w14:textId="77777777" w:rsidR="004E11FB" w:rsidRPr="003719D1" w:rsidRDefault="00C05329" w:rsidP="00A70BB9">
      <w:pPr>
        <w:numPr>
          <w:ilvl w:val="0"/>
          <w:numId w:val="3"/>
        </w:numPr>
        <w:ind w:left="426" w:hanging="426"/>
        <w:jc w:val="both"/>
        <w:rPr>
          <w:rFonts w:ascii="Arial" w:hAnsi="Arial" w:cs="Arial"/>
        </w:rPr>
      </w:pPr>
      <w:r w:rsidRPr="003719D1">
        <w:rPr>
          <w:rFonts w:ascii="Arial" w:hAnsi="Arial" w:cs="Arial"/>
        </w:rPr>
        <w:t xml:space="preserve">Πολύ καλή κατάσταση υγείας και φυσική </w:t>
      </w:r>
      <w:proofErr w:type="spellStart"/>
      <w:r w:rsidRPr="003719D1">
        <w:rPr>
          <w:rFonts w:ascii="Arial" w:hAnsi="Arial" w:cs="Arial"/>
        </w:rPr>
        <w:t>καταλληλότητα</w:t>
      </w:r>
      <w:proofErr w:type="spellEnd"/>
      <w:r w:rsidRPr="003719D1">
        <w:rPr>
          <w:rFonts w:ascii="Arial" w:hAnsi="Arial" w:cs="Arial"/>
        </w:rPr>
        <w:t xml:space="preserve"> σε βαθμό που να επιτρέπουν τη διεκπεραίωση των καθηκόντων της θέσης. Ο Δήμος διατηρεί το δικαίωμα να παραπέμψει τους </w:t>
      </w:r>
      <w:proofErr w:type="spellStart"/>
      <w:r w:rsidRPr="003719D1">
        <w:rPr>
          <w:rFonts w:ascii="Arial" w:hAnsi="Arial" w:cs="Arial"/>
        </w:rPr>
        <w:t>αιτητές</w:t>
      </w:r>
      <w:proofErr w:type="spellEnd"/>
      <w:r w:rsidRPr="003719D1">
        <w:rPr>
          <w:rFonts w:ascii="Arial" w:hAnsi="Arial" w:cs="Arial"/>
        </w:rPr>
        <w:t xml:space="preserve">  σε ιατρικές εξετάσεις.</w:t>
      </w:r>
    </w:p>
    <w:p w14:paraId="2E1CC818" w14:textId="77777777" w:rsidR="004E11FB" w:rsidRPr="003719D1" w:rsidRDefault="00C05329" w:rsidP="00A70BB9">
      <w:pPr>
        <w:numPr>
          <w:ilvl w:val="0"/>
          <w:numId w:val="3"/>
        </w:numPr>
        <w:ind w:left="426" w:hanging="426"/>
        <w:jc w:val="both"/>
        <w:rPr>
          <w:rFonts w:ascii="Arial" w:hAnsi="Arial" w:cs="Arial"/>
        </w:rPr>
      </w:pPr>
      <w:r w:rsidRPr="003719D1">
        <w:rPr>
          <w:rFonts w:ascii="Arial" w:hAnsi="Arial" w:cs="Arial"/>
        </w:rPr>
        <w:t>Εκπληρώσει τις στρατιωτικές τους υποχρεώσεις ή να έχουν νόμιμη απαλλαγή από αυτές, όπου ισχύει.</w:t>
      </w:r>
    </w:p>
    <w:p w14:paraId="213519D0" w14:textId="77777777" w:rsidR="004E11FB" w:rsidRPr="003719D1" w:rsidRDefault="00C05329" w:rsidP="00A70BB9">
      <w:pPr>
        <w:numPr>
          <w:ilvl w:val="0"/>
          <w:numId w:val="3"/>
        </w:numPr>
        <w:ind w:left="426" w:hanging="426"/>
        <w:jc w:val="both"/>
        <w:rPr>
          <w:rFonts w:ascii="Arial" w:hAnsi="Arial" w:cs="Arial"/>
        </w:rPr>
      </w:pPr>
      <w:r w:rsidRPr="003719D1">
        <w:rPr>
          <w:rFonts w:ascii="Arial" w:hAnsi="Arial" w:cs="Arial"/>
        </w:rPr>
        <w:t>Λευκό ποινικό μητρώο.</w:t>
      </w:r>
    </w:p>
    <w:p w14:paraId="0D2BF2EB" w14:textId="77777777" w:rsidR="004E11FB" w:rsidRPr="003719D1" w:rsidRDefault="004E11FB" w:rsidP="00A70BB9">
      <w:pPr>
        <w:ind w:left="360"/>
        <w:jc w:val="both"/>
        <w:rPr>
          <w:rFonts w:ascii="Arial" w:hAnsi="Arial" w:cs="Arial"/>
        </w:rPr>
      </w:pPr>
    </w:p>
    <w:p w14:paraId="6A12D73E" w14:textId="77777777" w:rsidR="004E11FB" w:rsidRPr="003719D1" w:rsidRDefault="00C05329" w:rsidP="00A70BB9">
      <w:pPr>
        <w:pStyle w:val="BodyTextIndent3"/>
        <w:tabs>
          <w:tab w:val="clear" w:pos="720"/>
          <w:tab w:val="left" w:pos="993"/>
        </w:tabs>
        <w:ind w:left="993" w:hanging="993"/>
        <w:rPr>
          <w:rFonts w:ascii="Arial" w:hAnsi="Arial" w:cs="Arial"/>
          <w:b/>
          <w:szCs w:val="24"/>
          <w:u w:val="single"/>
        </w:rPr>
      </w:pPr>
      <w:r w:rsidRPr="003719D1">
        <w:rPr>
          <w:rFonts w:ascii="Arial" w:hAnsi="Arial" w:cs="Arial"/>
          <w:b/>
          <w:szCs w:val="24"/>
          <w:u w:val="single"/>
        </w:rPr>
        <w:t xml:space="preserve">Σημειώσεις: </w:t>
      </w:r>
    </w:p>
    <w:p w14:paraId="6FD8565D" w14:textId="792708D3" w:rsidR="004E11FB" w:rsidRPr="003719D1" w:rsidRDefault="00C05329" w:rsidP="00A70BB9">
      <w:pPr>
        <w:numPr>
          <w:ilvl w:val="0"/>
          <w:numId w:val="4"/>
        </w:numPr>
        <w:ind w:left="426"/>
        <w:jc w:val="both"/>
        <w:rPr>
          <w:rFonts w:ascii="Arial" w:hAnsi="Arial" w:cs="Arial"/>
          <w:u w:val="single"/>
        </w:rPr>
      </w:pPr>
      <w:r w:rsidRPr="003719D1">
        <w:rPr>
          <w:rFonts w:ascii="Arial" w:hAnsi="Arial" w:cs="Arial"/>
        </w:rPr>
        <w:t xml:space="preserve">Η αναφορά στον Δήμο Αθηένου, όπου δεν διευκρινίζεται, περιλαμβάνει τόσο το Δημοτικό Διαμέρισμα </w:t>
      </w:r>
      <w:r w:rsidR="00E63748">
        <w:rPr>
          <w:rFonts w:ascii="Arial" w:hAnsi="Arial" w:cs="Arial"/>
        </w:rPr>
        <w:t>Αβδελλερού</w:t>
      </w:r>
      <w:r w:rsidRPr="003719D1">
        <w:rPr>
          <w:rFonts w:ascii="Arial" w:hAnsi="Arial" w:cs="Arial"/>
        </w:rPr>
        <w:t xml:space="preserve">, όσο και το Δημοτικό Διαμέρισμα </w:t>
      </w:r>
      <w:r w:rsidR="00E63748">
        <w:rPr>
          <w:rFonts w:ascii="Arial" w:hAnsi="Arial" w:cs="Arial"/>
        </w:rPr>
        <w:t>Αθηένου</w:t>
      </w:r>
      <w:r w:rsidRPr="003719D1">
        <w:rPr>
          <w:rFonts w:ascii="Arial" w:hAnsi="Arial" w:cs="Arial"/>
        </w:rPr>
        <w:t>.</w:t>
      </w:r>
    </w:p>
    <w:p w14:paraId="59761CC1" w14:textId="77777777" w:rsidR="004E11FB" w:rsidRPr="003719D1" w:rsidRDefault="00C05329" w:rsidP="00A70BB9">
      <w:pPr>
        <w:pStyle w:val="BodyTextIndent3"/>
        <w:numPr>
          <w:ilvl w:val="0"/>
          <w:numId w:val="4"/>
        </w:numPr>
        <w:tabs>
          <w:tab w:val="clear" w:pos="720"/>
        </w:tabs>
        <w:ind w:left="426"/>
        <w:rPr>
          <w:rFonts w:ascii="Arial" w:hAnsi="Arial" w:cs="Arial"/>
          <w:szCs w:val="24"/>
        </w:rPr>
      </w:pPr>
      <w:r w:rsidRPr="003719D1">
        <w:rPr>
          <w:rFonts w:ascii="Arial" w:hAnsi="Arial" w:cs="Arial"/>
          <w:szCs w:val="24"/>
        </w:rPr>
        <w:t>Ανάλογα με τις ανάγκες του Δήμου Αθηένου, το προσωπικό που θα επιλεγεί δυνατό να εργάζεται, όταν απαιτείται, εκτός του συνηθισμένου ωραρίου της Δημοτικής Υπηρεσίας.</w:t>
      </w:r>
    </w:p>
    <w:p w14:paraId="2339F267" w14:textId="1F235168" w:rsidR="004E11FB" w:rsidRPr="003719D1" w:rsidRDefault="00C05329" w:rsidP="00A70BB9">
      <w:pPr>
        <w:pStyle w:val="BodyTextIndent3"/>
        <w:numPr>
          <w:ilvl w:val="0"/>
          <w:numId w:val="4"/>
        </w:numPr>
        <w:tabs>
          <w:tab w:val="clear" w:pos="720"/>
        </w:tabs>
        <w:ind w:left="426"/>
        <w:rPr>
          <w:rFonts w:ascii="Arial" w:hAnsi="Arial" w:cs="Arial"/>
          <w:szCs w:val="24"/>
        </w:rPr>
      </w:pPr>
      <w:r w:rsidRPr="003719D1">
        <w:rPr>
          <w:rFonts w:ascii="Arial" w:hAnsi="Arial" w:cs="Arial"/>
          <w:szCs w:val="24"/>
        </w:rPr>
        <w:t xml:space="preserve">Το ωράριο εργασίας ενδέχεται να προσαρμόζεται αναλόγως των εκάστοτε αναγκών του Δήμου Αθηένου και σε περίπτωση ανάγκης υπερωριακής απασχόλησης θα αναμένεται συμμόρφωση και συνεργασία με τη Διεύθυνση του Δήμου.  </w:t>
      </w:r>
    </w:p>
    <w:p w14:paraId="01152E8A" w14:textId="77777777" w:rsidR="004E11FB" w:rsidRPr="003719D1" w:rsidRDefault="00C05329" w:rsidP="00A70BB9">
      <w:pPr>
        <w:pStyle w:val="BodyTextIndent3"/>
        <w:numPr>
          <w:ilvl w:val="0"/>
          <w:numId w:val="4"/>
        </w:numPr>
        <w:tabs>
          <w:tab w:val="clear" w:pos="720"/>
        </w:tabs>
        <w:ind w:left="426"/>
        <w:rPr>
          <w:rFonts w:ascii="Arial" w:hAnsi="Arial" w:cs="Arial"/>
          <w:szCs w:val="24"/>
        </w:rPr>
      </w:pPr>
      <w:r w:rsidRPr="003719D1">
        <w:rPr>
          <w:rFonts w:ascii="Arial" w:hAnsi="Arial" w:cs="Arial"/>
          <w:szCs w:val="24"/>
        </w:rPr>
        <w:t xml:space="preserve">Η αξιολόγηση των υποψηφίων θα γίνει με βάση τις πρόνοιες του Περί Δήμων Νόμου του 2022, Ν.52(Ι)/2022, με συγκεκριμένα κριτήρια μοριοδότησης που καθόρισε το Δημοτικό Συμβούλιο, καθώς και με προσωπική συνέντευξη. </w:t>
      </w:r>
    </w:p>
    <w:p w14:paraId="24A724CC" w14:textId="77777777" w:rsidR="004E11FB" w:rsidRPr="003719D1" w:rsidRDefault="004E11FB" w:rsidP="00A70BB9">
      <w:pPr>
        <w:jc w:val="both"/>
        <w:rPr>
          <w:rFonts w:ascii="Arial" w:hAnsi="Arial" w:cs="Arial"/>
        </w:rPr>
      </w:pPr>
    </w:p>
    <w:p w14:paraId="3B3B7696" w14:textId="77777777" w:rsidR="004E11FB" w:rsidRPr="003719D1" w:rsidRDefault="00C05329" w:rsidP="00A70BB9">
      <w:pPr>
        <w:jc w:val="both"/>
        <w:rPr>
          <w:rFonts w:ascii="Arial" w:hAnsi="Arial" w:cs="Arial"/>
          <w:b/>
          <w:u w:val="single"/>
        </w:rPr>
      </w:pPr>
      <w:r w:rsidRPr="003719D1">
        <w:rPr>
          <w:rFonts w:ascii="Arial" w:hAnsi="Arial" w:cs="Arial"/>
          <w:b/>
          <w:u w:val="single"/>
        </w:rPr>
        <w:t>Υποβολή Αιτήσεων:</w:t>
      </w:r>
    </w:p>
    <w:p w14:paraId="02DBCAD2" w14:textId="77777777" w:rsidR="003719D1" w:rsidRPr="003719D1" w:rsidRDefault="00C05329" w:rsidP="00A70BB9">
      <w:pPr>
        <w:numPr>
          <w:ilvl w:val="0"/>
          <w:numId w:val="5"/>
        </w:numPr>
        <w:tabs>
          <w:tab w:val="clear" w:pos="720"/>
        </w:tabs>
        <w:ind w:left="426" w:hanging="426"/>
        <w:jc w:val="both"/>
        <w:rPr>
          <w:rFonts w:ascii="Arial" w:hAnsi="Arial" w:cs="Arial"/>
          <w:u w:val="single"/>
        </w:rPr>
      </w:pPr>
      <w:r w:rsidRPr="003719D1">
        <w:rPr>
          <w:rFonts w:ascii="Arial" w:hAnsi="Arial" w:cs="Arial"/>
        </w:rPr>
        <w:t xml:space="preserve">Οι αιτήσεις να υποβληθούν σε κλειστό φάκελο με την ένδειξη </w:t>
      </w:r>
      <w:r w:rsidRPr="003719D1">
        <w:rPr>
          <w:rFonts w:ascii="Arial" w:hAnsi="Arial" w:cs="Arial"/>
          <w:b/>
        </w:rPr>
        <w:t xml:space="preserve">«Αίτηση για </w:t>
      </w:r>
      <w:r w:rsidR="003719D1" w:rsidRPr="003719D1">
        <w:rPr>
          <w:rFonts w:ascii="Arial" w:hAnsi="Arial" w:cs="Arial"/>
          <w:b/>
        </w:rPr>
        <w:t xml:space="preserve">μια (1) </w:t>
      </w:r>
      <w:r w:rsidRPr="003719D1">
        <w:rPr>
          <w:rFonts w:ascii="Arial" w:hAnsi="Arial" w:cs="Arial"/>
          <w:b/>
        </w:rPr>
        <w:t>κενή θέση Εργάτη Γενικών Καθηκόντων στον Δήμο Αθηένου»</w:t>
      </w:r>
      <w:r w:rsidRPr="003719D1">
        <w:rPr>
          <w:rFonts w:ascii="Arial" w:hAnsi="Arial" w:cs="Arial"/>
        </w:rPr>
        <w:t xml:space="preserve"> και να κατατεθούν στο Κιβώτιο Προσφορών του Δήμου Αθηένου ή να αποσταλούν μέσω ταχυδρομείου με συστημένη επιστολή το αργότερο μέχρι και τ</w:t>
      </w:r>
      <w:r w:rsidR="003719D1" w:rsidRPr="003719D1">
        <w:rPr>
          <w:rFonts w:ascii="Arial" w:hAnsi="Arial" w:cs="Arial"/>
        </w:rPr>
        <w:t xml:space="preserve">ην </w:t>
      </w:r>
      <w:r w:rsidR="003719D1" w:rsidRPr="003719D1">
        <w:rPr>
          <w:rFonts w:ascii="Arial" w:hAnsi="Arial" w:cs="Arial"/>
          <w:b/>
          <w:bCs/>
        </w:rPr>
        <w:t xml:space="preserve">Παρασκευή 24 Ιουλίου 2026 </w:t>
      </w:r>
      <w:r w:rsidRPr="003719D1">
        <w:rPr>
          <w:rFonts w:ascii="Arial" w:hAnsi="Arial" w:cs="Arial"/>
          <w:b/>
        </w:rPr>
        <w:t xml:space="preserve">και ώρα 12:00 το μεσημέρι. </w:t>
      </w:r>
    </w:p>
    <w:p w14:paraId="568C5827" w14:textId="304A80A2" w:rsidR="004E11FB" w:rsidRPr="009B7E49" w:rsidRDefault="00C05329" w:rsidP="00A70BB9">
      <w:pPr>
        <w:numPr>
          <w:ilvl w:val="0"/>
          <w:numId w:val="5"/>
        </w:numPr>
        <w:tabs>
          <w:tab w:val="clear" w:pos="720"/>
        </w:tabs>
        <w:ind w:left="426" w:hanging="426"/>
        <w:jc w:val="both"/>
        <w:rPr>
          <w:rFonts w:ascii="Arial" w:hAnsi="Arial" w:cs="Arial"/>
        </w:rPr>
      </w:pPr>
      <w:r w:rsidRPr="009B7E49">
        <w:rPr>
          <w:rFonts w:ascii="Arial" w:hAnsi="Arial" w:cs="Arial"/>
        </w:rPr>
        <w:t>Οι ενδιαφερόμενοι να απευθύνονται είτε στα γραφεία του Δημοτικού Διαμερίσματος Αθηένου είτε στα γραφεία του Δημοτικού Διαμερίσματος Αβδελλερού για παραλαβή των αιτήσεων και για περισσότερες πληροφορίες, κατά τις εργάσιμες μέρες και ώρες</w:t>
      </w:r>
      <w:r w:rsidR="00E63748" w:rsidRPr="009B7E49">
        <w:rPr>
          <w:rFonts w:ascii="Arial" w:hAnsi="Arial" w:cs="Arial"/>
        </w:rPr>
        <w:t xml:space="preserve"> στο </w:t>
      </w:r>
      <w:r w:rsidR="00E63748" w:rsidRPr="009B7E49">
        <w:rPr>
          <w:rFonts w:ascii="Arial" w:hAnsi="Arial" w:cs="Arial"/>
          <w:u w:val="single"/>
        </w:rPr>
        <w:t>Δημ</w:t>
      </w:r>
      <w:r w:rsidRPr="009B7E49">
        <w:rPr>
          <w:rFonts w:ascii="Arial" w:hAnsi="Arial" w:cs="Arial"/>
          <w:u w:val="single"/>
        </w:rPr>
        <w:t>οτικό Διαμέρισμα Αθηένου</w:t>
      </w:r>
      <w:r w:rsidRPr="009B7E49">
        <w:rPr>
          <w:rFonts w:ascii="Arial" w:hAnsi="Arial" w:cs="Arial"/>
        </w:rPr>
        <w:t xml:space="preserve">: Λεωφόρος Αρχιεπισκόπου Μακαρίου Γ’, 2, 7600 Αθηένου, τηλέφωνο 24811370, φαξ 24522333, email: </w:t>
      </w:r>
      <w:hyperlink r:id="rId10" w:history="1">
        <w:r w:rsidRPr="009B7E49">
          <w:rPr>
            <w:rStyle w:val="Hyperlink"/>
            <w:rFonts w:ascii="Arial" w:hAnsi="Arial" w:cs="Arial"/>
          </w:rPr>
          <w:t>mail@athienou.org.cy</w:t>
        </w:r>
      </w:hyperlink>
      <w:r w:rsidRPr="009B7E49">
        <w:rPr>
          <w:rFonts w:ascii="Arial" w:hAnsi="Arial" w:cs="Arial"/>
        </w:rPr>
        <w:t xml:space="preserve">  </w:t>
      </w:r>
      <w:r w:rsidR="00E63748" w:rsidRPr="009B7E49">
        <w:rPr>
          <w:rFonts w:ascii="Arial" w:hAnsi="Arial" w:cs="Arial"/>
        </w:rPr>
        <w:t xml:space="preserve">και στο </w:t>
      </w:r>
      <w:r w:rsidRPr="009B7E49">
        <w:rPr>
          <w:rFonts w:ascii="Arial" w:hAnsi="Arial" w:cs="Arial"/>
          <w:u w:val="single"/>
        </w:rPr>
        <w:t>Δημοτικό Διαμέρισμα Αβδελλερού</w:t>
      </w:r>
      <w:r w:rsidRPr="009B7E49">
        <w:rPr>
          <w:rFonts w:ascii="Arial" w:hAnsi="Arial" w:cs="Arial"/>
        </w:rPr>
        <w:t xml:space="preserve">: Παπαζαχαρίου, 6, 7501 Αβδελλερό, τηλέφωνο 24524404, φαξ 24522333, email: </w:t>
      </w:r>
      <w:hyperlink r:id="rId11" w:history="1">
        <w:r w:rsidRPr="009B7E49">
          <w:rPr>
            <w:rStyle w:val="Hyperlink"/>
            <w:rFonts w:ascii="Arial" w:hAnsi="Arial" w:cs="Arial"/>
          </w:rPr>
          <w:t>mail@athienou.org.cy</w:t>
        </w:r>
      </w:hyperlink>
      <w:r w:rsidR="009B7E49" w:rsidRPr="009B7E49">
        <w:rPr>
          <w:rFonts w:ascii="Arial" w:hAnsi="Arial" w:cs="Arial"/>
        </w:rPr>
        <w:t xml:space="preserve"> Δευτέρα και Τετάρτη, 09:00 – 13:00</w:t>
      </w:r>
    </w:p>
    <w:p w14:paraId="611EAC07" w14:textId="77777777" w:rsidR="004E11FB" w:rsidRPr="003719D1" w:rsidRDefault="00C05329" w:rsidP="00A70BB9">
      <w:pPr>
        <w:numPr>
          <w:ilvl w:val="0"/>
          <w:numId w:val="5"/>
        </w:numPr>
        <w:tabs>
          <w:tab w:val="clear" w:pos="720"/>
          <w:tab w:val="left" w:pos="426"/>
        </w:tabs>
        <w:ind w:left="426" w:hanging="426"/>
        <w:jc w:val="both"/>
        <w:rPr>
          <w:rFonts w:ascii="Arial" w:hAnsi="Arial" w:cs="Arial"/>
        </w:rPr>
      </w:pPr>
      <w:r w:rsidRPr="003719D1">
        <w:rPr>
          <w:rFonts w:ascii="Arial" w:hAnsi="Arial" w:cs="Arial"/>
        </w:rPr>
        <w:t xml:space="preserve">Το Έντυπο Αίτησης βρίσκεται επίσης αναρτημένο στην επίσημη ιστοσελίδα του Δήμου Αθηένου </w:t>
      </w:r>
      <w:hyperlink r:id="rId12" w:history="1">
        <w:r w:rsidRPr="003719D1">
          <w:rPr>
            <w:rStyle w:val="Hyperlink"/>
            <w:rFonts w:ascii="Arial" w:hAnsi="Arial" w:cs="Arial"/>
            <w:lang w:val="en-GB"/>
          </w:rPr>
          <w:t>www</w:t>
        </w:r>
        <w:r w:rsidRPr="003719D1">
          <w:rPr>
            <w:rStyle w:val="Hyperlink"/>
            <w:rFonts w:ascii="Arial" w:hAnsi="Arial" w:cs="Arial"/>
          </w:rPr>
          <w:t>.</w:t>
        </w:r>
        <w:proofErr w:type="spellStart"/>
        <w:r w:rsidRPr="003719D1">
          <w:rPr>
            <w:rStyle w:val="Hyperlink"/>
            <w:rFonts w:ascii="Arial" w:hAnsi="Arial" w:cs="Arial"/>
            <w:lang w:val="en-GB"/>
          </w:rPr>
          <w:t>athienou</w:t>
        </w:r>
        <w:proofErr w:type="spellEnd"/>
        <w:r w:rsidRPr="003719D1">
          <w:rPr>
            <w:rStyle w:val="Hyperlink"/>
            <w:rFonts w:ascii="Arial" w:hAnsi="Arial" w:cs="Arial"/>
          </w:rPr>
          <w:t>.</w:t>
        </w:r>
        <w:r w:rsidRPr="003719D1">
          <w:rPr>
            <w:rStyle w:val="Hyperlink"/>
            <w:rFonts w:ascii="Arial" w:hAnsi="Arial" w:cs="Arial"/>
            <w:lang w:val="en-GB"/>
          </w:rPr>
          <w:t>org</w:t>
        </w:r>
        <w:r w:rsidRPr="003719D1">
          <w:rPr>
            <w:rStyle w:val="Hyperlink"/>
            <w:rFonts w:ascii="Arial" w:hAnsi="Arial" w:cs="Arial"/>
          </w:rPr>
          <w:t>.</w:t>
        </w:r>
        <w:r w:rsidRPr="003719D1">
          <w:rPr>
            <w:rStyle w:val="Hyperlink"/>
            <w:rFonts w:ascii="Arial" w:hAnsi="Arial" w:cs="Arial"/>
            <w:lang w:val="en-GB"/>
          </w:rPr>
          <w:t>cy</w:t>
        </w:r>
      </w:hyperlink>
    </w:p>
    <w:p w14:paraId="70BA7CE7" w14:textId="77777777" w:rsidR="004E11FB" w:rsidRPr="003719D1" w:rsidRDefault="004E11FB" w:rsidP="00A70BB9">
      <w:pPr>
        <w:jc w:val="both"/>
        <w:rPr>
          <w:rFonts w:ascii="Arial" w:hAnsi="Arial" w:cs="Arial"/>
          <w:b/>
        </w:rPr>
      </w:pPr>
    </w:p>
    <w:p w14:paraId="3D56AD7E" w14:textId="494DDDC5" w:rsidR="004E11FB" w:rsidRPr="003719D1" w:rsidRDefault="00C05329" w:rsidP="00A70BB9">
      <w:pPr>
        <w:jc w:val="both"/>
      </w:pPr>
      <w:r w:rsidRPr="003719D1">
        <w:rPr>
          <w:rFonts w:ascii="Arial" w:hAnsi="Arial" w:cs="Arial"/>
          <w:b/>
        </w:rPr>
        <w:t>ΑΠΟ ΤΟΝ ΔΗΜΟ ΑΘΗΕΝΟΥ</w:t>
      </w:r>
      <w:r w:rsidRPr="003719D1">
        <w:rPr>
          <w:rFonts w:ascii="Arial" w:hAnsi="Arial" w:cs="Arial"/>
          <w:b/>
        </w:rPr>
        <w:tab/>
      </w:r>
      <w:r w:rsidRPr="003719D1">
        <w:rPr>
          <w:rFonts w:ascii="Arial" w:hAnsi="Arial" w:cs="Arial"/>
          <w:b/>
        </w:rPr>
        <w:tab/>
      </w:r>
      <w:r w:rsidRPr="003719D1">
        <w:rPr>
          <w:rFonts w:ascii="Arial" w:hAnsi="Arial" w:cs="Arial"/>
          <w:b/>
        </w:rPr>
        <w:tab/>
        <w:t xml:space="preserve">                               </w:t>
      </w:r>
      <w:r w:rsidR="00A70BB9">
        <w:rPr>
          <w:rFonts w:ascii="Arial" w:hAnsi="Arial" w:cs="Arial"/>
          <w:b/>
        </w:rPr>
        <w:t xml:space="preserve">      </w:t>
      </w:r>
      <w:r w:rsidR="003719D1" w:rsidRPr="003719D1">
        <w:rPr>
          <w:rFonts w:ascii="Arial" w:hAnsi="Arial" w:cs="Arial"/>
          <w:bCs/>
        </w:rPr>
        <w:t>2</w:t>
      </w:r>
      <w:r w:rsidR="00A70BB9">
        <w:rPr>
          <w:rFonts w:ascii="Arial" w:hAnsi="Arial" w:cs="Arial"/>
          <w:bCs/>
        </w:rPr>
        <w:t>9</w:t>
      </w:r>
      <w:r w:rsidRPr="003719D1">
        <w:rPr>
          <w:rFonts w:ascii="Arial" w:hAnsi="Arial" w:cs="Arial"/>
          <w:bCs/>
        </w:rPr>
        <w:t xml:space="preserve"> Ιουνίου 2026</w:t>
      </w:r>
    </w:p>
    <w:sectPr w:rsidR="004E11FB" w:rsidRPr="003719D1">
      <w:pgSz w:w="11906" w:h="16838"/>
      <w:pgMar w:top="1134" w:right="1304" w:bottom="1134"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D1CFA" w14:textId="77777777" w:rsidR="00F27CDE" w:rsidRDefault="00F27CDE">
      <w:r>
        <w:separator/>
      </w:r>
    </w:p>
  </w:endnote>
  <w:endnote w:type="continuationSeparator" w:id="0">
    <w:p w14:paraId="054761E2" w14:textId="77777777" w:rsidR="00F27CDE" w:rsidRDefault="00F2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26924" w14:textId="77777777" w:rsidR="00F27CDE" w:rsidRDefault="00F27CDE">
      <w:r>
        <w:separator/>
      </w:r>
    </w:p>
  </w:footnote>
  <w:footnote w:type="continuationSeparator" w:id="0">
    <w:p w14:paraId="4911EF60" w14:textId="77777777" w:rsidR="00F27CDE" w:rsidRDefault="00F27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734"/>
    <w:multiLevelType w:val="multilevel"/>
    <w:tmpl w:val="0CF667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864472"/>
    <w:multiLevelType w:val="multilevel"/>
    <w:tmpl w:val="25864472"/>
    <w:lvl w:ilvl="0">
      <w:start w:val="1"/>
      <w:numFmt w:val="decimal"/>
      <w:lvlText w:val="%1."/>
      <w:lvlJc w:val="left"/>
      <w:pPr>
        <w:tabs>
          <w:tab w:val="left" w:pos="720"/>
        </w:tabs>
        <w:ind w:left="720" w:hanging="360"/>
      </w:pPr>
      <w:rPr>
        <w:rFonts w:hint="default"/>
        <w:u w:val="no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B002AB3"/>
    <w:multiLevelType w:val="multilevel"/>
    <w:tmpl w:val="3B002AB3"/>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97815BA"/>
    <w:multiLevelType w:val="multilevel"/>
    <w:tmpl w:val="597815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88D0460"/>
    <w:multiLevelType w:val="multilevel"/>
    <w:tmpl w:val="788D0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408216">
    <w:abstractNumId w:val="4"/>
  </w:num>
  <w:num w:numId="2" w16cid:durableId="1564413006">
    <w:abstractNumId w:val="2"/>
  </w:num>
  <w:num w:numId="3" w16cid:durableId="437411771">
    <w:abstractNumId w:val="3"/>
  </w:num>
  <w:num w:numId="4" w16cid:durableId="277377946">
    <w:abstractNumId w:val="0"/>
  </w:num>
  <w:num w:numId="5" w16cid:durableId="197280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AB2"/>
    <w:rsid w:val="000704B8"/>
    <w:rsid w:val="001215B5"/>
    <w:rsid w:val="00140765"/>
    <w:rsid w:val="00155202"/>
    <w:rsid w:val="003719D1"/>
    <w:rsid w:val="00433877"/>
    <w:rsid w:val="0048222F"/>
    <w:rsid w:val="004E11FB"/>
    <w:rsid w:val="005E4DE5"/>
    <w:rsid w:val="006319AB"/>
    <w:rsid w:val="00670B53"/>
    <w:rsid w:val="006C47D4"/>
    <w:rsid w:val="008B349A"/>
    <w:rsid w:val="0091603F"/>
    <w:rsid w:val="009B7E49"/>
    <w:rsid w:val="009E2AB2"/>
    <w:rsid w:val="00A40F63"/>
    <w:rsid w:val="00A70BB9"/>
    <w:rsid w:val="00C05329"/>
    <w:rsid w:val="00E06480"/>
    <w:rsid w:val="00E419C0"/>
    <w:rsid w:val="00E63748"/>
    <w:rsid w:val="00EF51E9"/>
    <w:rsid w:val="00F27CDE"/>
    <w:rsid w:val="1D796FE2"/>
    <w:rsid w:val="608A0C9F"/>
    <w:rsid w:val="6DD17C97"/>
    <w:rsid w:val="79F655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8C70"/>
  <w15:docId w15:val="{7BFA2555-B833-4FB6-A328-D02CB4DB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l-GR" w:eastAsia="el-GR"/>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qFormat/>
    <w:pPr>
      <w:tabs>
        <w:tab w:val="left" w:pos="720"/>
      </w:tabs>
      <w:ind w:left="720" w:hanging="720"/>
      <w:jc w:val="both"/>
    </w:pPr>
    <w:rPr>
      <w:rFonts w:ascii="Arial Narrow" w:hAnsi="Arial Narrow"/>
      <w:spacing w:val="-2"/>
      <w:szCs w:val="20"/>
      <w:lang w:eastAsia="en-US"/>
    </w:rPr>
  </w:style>
  <w:style w:type="character" w:styleId="Emphasis">
    <w:name w:val="Emphasis"/>
    <w:uiPriority w:val="20"/>
    <w:qFormat/>
    <w:rPr>
      <w:i/>
      <w:iCs/>
    </w:rPr>
  </w:style>
  <w:style w:type="paragraph" w:styleId="Footer">
    <w:name w:val="footer"/>
    <w:basedOn w:val="Normal"/>
    <w:link w:val="FooterChar"/>
    <w:qFormat/>
    <w:pPr>
      <w:tabs>
        <w:tab w:val="center" w:pos="4153"/>
        <w:tab w:val="right" w:pos="8306"/>
      </w:tabs>
    </w:pPr>
  </w:style>
  <w:style w:type="character" w:styleId="Hyperlink">
    <w:name w:val="Hyperlink"/>
    <w:rPr>
      <w:color w:val="0000FF"/>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FooterChar">
    <w:name w:val="Footer Char"/>
    <w:basedOn w:val="DefaultParagraphFont"/>
    <w:link w:val="Footer"/>
    <w:rPr>
      <w:rFonts w:ascii="Times New Roman" w:eastAsia="Times New Roman" w:hAnsi="Times New Roman" w:cs="Times New Roman"/>
      <w:kern w:val="0"/>
      <w:lang w:val="el-GR" w:eastAsia="el-GR"/>
      <w14:ligatures w14:val="none"/>
    </w:rPr>
  </w:style>
  <w:style w:type="character" w:customStyle="1" w:styleId="BodyTextIndent3Char">
    <w:name w:val="Body Text Indent 3 Char"/>
    <w:basedOn w:val="DefaultParagraphFont"/>
    <w:link w:val="BodyTextIndent3"/>
    <w:rPr>
      <w:rFonts w:ascii="Arial Narrow" w:eastAsia="Times New Roman" w:hAnsi="Arial Narrow" w:cs="Times New Roman"/>
      <w:spacing w:val="-2"/>
      <w:kern w:val="0"/>
      <w:szCs w:val="20"/>
      <w:lang w:val="el-GR"/>
      <w14:ligatures w14:val="none"/>
    </w:rPr>
  </w:style>
  <w:style w:type="paragraph" w:styleId="Revision">
    <w:name w:val="Revision"/>
    <w:hidden/>
    <w:uiPriority w:val="99"/>
    <w:semiHidden/>
    <w:rsid w:val="00E06480"/>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3719D1"/>
    <w:pPr>
      <w:tabs>
        <w:tab w:val="center" w:pos="4153"/>
        <w:tab w:val="right" w:pos="8306"/>
      </w:tabs>
    </w:pPr>
  </w:style>
  <w:style w:type="character" w:customStyle="1" w:styleId="HeaderChar">
    <w:name w:val="Header Char"/>
    <w:basedOn w:val="DefaultParagraphFont"/>
    <w:link w:val="Header"/>
    <w:uiPriority w:val="99"/>
    <w:rsid w:val="003719D1"/>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thienou.org.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il@athienou.org.cy" TargetMode="External"/><Relationship Id="rId5" Type="http://schemas.openxmlformats.org/officeDocument/2006/relationships/styles" Target="styles.xml"/><Relationship Id="rId10" Type="http://schemas.openxmlformats.org/officeDocument/2006/relationships/hyperlink" Target="mailto:mail@athienou.org.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C559A8030114C84A479BBD5A5AE1E" ma:contentTypeVersion="6" ma:contentTypeDescription="Create a new document." ma:contentTypeScope="" ma:versionID="58d982ceb52b6e37e22c258183866ad9">
  <xsd:schema xmlns:xsd="http://www.w3.org/2001/XMLSchema" xmlns:xs="http://www.w3.org/2001/XMLSchema" xmlns:p="http://schemas.microsoft.com/office/2006/metadata/properties" xmlns:ns3="b9a35634-b51b-4b3a-95b1-8ccc5bb39bb0" targetNamespace="http://schemas.microsoft.com/office/2006/metadata/properties" ma:root="true" ma:fieldsID="af3c609b68564bbb4d4edb892ac81990" ns3:_="">
    <xsd:import namespace="b9a35634-b51b-4b3a-95b1-8ccc5bb39bb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35634-b51b-4b3a-95b1-8ccc5bb39bb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9a35634-b51b-4b3a-95b1-8ccc5bb39b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0316A-9AC4-47F0-8A3C-AE34D492E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35634-b51b-4b3a-95b1-8ccc5bb39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0874BD-A45A-4CEE-8B15-71869CC150DA}">
  <ds:schemaRefs>
    <ds:schemaRef ds:uri="http://schemas.microsoft.com/office/2006/metadata/properties"/>
    <ds:schemaRef ds:uri="http://schemas.microsoft.com/office/infopath/2007/PartnerControls"/>
    <ds:schemaRef ds:uri="b9a35634-b51b-4b3a-95b1-8ccc5bb39bb0"/>
  </ds:schemaRefs>
</ds:datastoreItem>
</file>

<file path=customXml/itemProps3.xml><?xml version="1.0" encoding="utf-8"?>
<ds:datastoreItem xmlns:ds="http://schemas.openxmlformats.org/officeDocument/2006/customXml" ds:itemID="{D591117D-9E9C-4DC1-AA6C-A2B34A9A40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Athienou Operation Department</dc:creator>
  <cp:lastModifiedBy>Athienou Operation Department</cp:lastModifiedBy>
  <cp:revision>4</cp:revision>
  <cp:lastPrinted>2026-06-29T08:48:00Z</cp:lastPrinted>
  <dcterms:created xsi:type="dcterms:W3CDTF">2026-06-25T08:07:00Z</dcterms:created>
  <dcterms:modified xsi:type="dcterms:W3CDTF">2026-06-29T08:48:00Z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116863A751A24A5C93A73ADEE006BBCC_12</vt:lpwstr>
  </property>
  <property fmtid="{D5CDD505-2E9C-101B-9397-08002B2CF9AE}" pid="4" name="ContentTypeId">
    <vt:lpwstr>0x010100E5FC559A8030114C84A479BBD5A5AE1E</vt:lpwstr>
  </property>
</Properties>
</file>